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E78E" w14:textId="013E37F2" w:rsidR="00C83B8D" w:rsidRPr="00C83B8D" w:rsidRDefault="00B54A0D" w:rsidP="00C83B8D">
      <w:pPr>
        <w:spacing w:line="360" w:lineRule="auto"/>
        <w:rPr>
          <w:rFonts w:ascii="Times New Roman" w:hAnsi="Times New Roman" w:cs="Times New Roman"/>
          <w:b/>
          <w:bCs/>
        </w:rPr>
      </w:pPr>
      <w:r w:rsidRPr="00C83B8D">
        <w:rPr>
          <w:rFonts w:ascii="Times New Roman" w:hAnsi="Times New Roman" w:cs="Times New Roman"/>
          <w:b/>
          <w:bCs/>
        </w:rPr>
        <w:t>KUI LAPS VÕTAB TEISTE KÄITUMISE ÜLE – KUIDAS TEDA TOETADA?</w:t>
      </w:r>
    </w:p>
    <w:p w14:paraId="12FC20F5" w14:textId="77777777" w:rsidR="00C83B8D" w:rsidRPr="00C83B8D" w:rsidRDefault="00C83B8D" w:rsidP="00C83B8D">
      <w:pPr>
        <w:spacing w:line="360" w:lineRule="auto"/>
        <w:rPr>
          <w:rFonts w:ascii="Times New Roman" w:hAnsi="Times New Roman" w:cs="Times New Roman"/>
        </w:rPr>
      </w:pPr>
      <w:r w:rsidRPr="00C83B8D">
        <w:rPr>
          <w:rFonts w:ascii="Times New Roman" w:hAnsi="Times New Roman" w:cs="Times New Roman"/>
        </w:rPr>
        <w:t xml:space="preserve">Lapsed on nagu peeglid – nad võtavad ümbritsevast maailmast üle mitte ainult sõnu ja käitumist, vaid ka suhtumisi, hirme ja emotsioone. Kui laps hakkab matkima teiste laste ebasobivat käitumist, võib see lapsevanemat või õpetajat panna muretsema. Tegelikult on tegu üsna loomuliku arenguetapiga: laps õpib läbi jäljendamise, katsetamise ja reaktsioonide vaatlemise. Küsimus pole mitte selles, </w:t>
      </w:r>
      <w:r w:rsidRPr="00C83B8D">
        <w:rPr>
          <w:rFonts w:ascii="Times New Roman" w:hAnsi="Times New Roman" w:cs="Times New Roman"/>
          <w:i/>
          <w:iCs/>
        </w:rPr>
        <w:t>kas</w:t>
      </w:r>
      <w:r w:rsidRPr="00C83B8D">
        <w:rPr>
          <w:rFonts w:ascii="Times New Roman" w:hAnsi="Times New Roman" w:cs="Times New Roman"/>
        </w:rPr>
        <w:t xml:space="preserve"> laps võtab teiste käitumise üle, vaid </w:t>
      </w:r>
      <w:r w:rsidRPr="00C83B8D">
        <w:rPr>
          <w:rFonts w:ascii="Times New Roman" w:hAnsi="Times New Roman" w:cs="Times New Roman"/>
          <w:i/>
          <w:iCs/>
        </w:rPr>
        <w:t>kuidas</w:t>
      </w:r>
      <w:r w:rsidRPr="00C83B8D">
        <w:rPr>
          <w:rFonts w:ascii="Times New Roman" w:hAnsi="Times New Roman" w:cs="Times New Roman"/>
        </w:rPr>
        <w:t xml:space="preserve"> teda suunata mõistma, millised käitumised on talle ja teistele head.</w:t>
      </w:r>
    </w:p>
    <w:p w14:paraId="6D891FD5" w14:textId="7F63B62B" w:rsidR="00C83B8D" w:rsidRPr="00C83B8D" w:rsidRDefault="00C83B8D" w:rsidP="00C83B8D">
      <w:pPr>
        <w:spacing w:line="360" w:lineRule="auto"/>
        <w:rPr>
          <w:rFonts w:ascii="Times New Roman" w:hAnsi="Times New Roman" w:cs="Times New Roman"/>
        </w:rPr>
      </w:pPr>
    </w:p>
    <w:p w14:paraId="40971D7F" w14:textId="77777777" w:rsidR="00C83B8D" w:rsidRPr="00C83B8D" w:rsidRDefault="00C83B8D" w:rsidP="00C83B8D">
      <w:pPr>
        <w:spacing w:line="360" w:lineRule="auto"/>
        <w:rPr>
          <w:rFonts w:ascii="Times New Roman" w:hAnsi="Times New Roman" w:cs="Times New Roman"/>
          <w:b/>
          <w:bCs/>
        </w:rPr>
      </w:pPr>
      <w:r w:rsidRPr="00C83B8D">
        <w:rPr>
          <w:rFonts w:ascii="Times New Roman" w:hAnsi="Times New Roman" w:cs="Times New Roman"/>
          <w:b/>
          <w:bCs/>
        </w:rPr>
        <w:t>Miks laps võtab teiste käitumise üle?</w:t>
      </w:r>
    </w:p>
    <w:p w14:paraId="0053795E" w14:textId="77777777" w:rsidR="00C83B8D" w:rsidRPr="00C83B8D" w:rsidRDefault="00C83B8D" w:rsidP="00C83B8D">
      <w:pPr>
        <w:numPr>
          <w:ilvl w:val="0"/>
          <w:numId w:val="1"/>
        </w:numPr>
        <w:spacing w:line="360" w:lineRule="auto"/>
        <w:rPr>
          <w:rFonts w:ascii="Times New Roman" w:hAnsi="Times New Roman" w:cs="Times New Roman"/>
        </w:rPr>
      </w:pPr>
      <w:r w:rsidRPr="00C83B8D">
        <w:rPr>
          <w:rFonts w:ascii="Times New Roman" w:hAnsi="Times New Roman" w:cs="Times New Roman"/>
          <w:b/>
          <w:bCs/>
        </w:rPr>
        <w:t xml:space="preserve">Kuuluvuse ja </w:t>
      </w:r>
      <w:proofErr w:type="spellStart"/>
      <w:r w:rsidRPr="00C83B8D">
        <w:rPr>
          <w:rFonts w:ascii="Times New Roman" w:hAnsi="Times New Roman" w:cs="Times New Roman"/>
          <w:b/>
          <w:bCs/>
        </w:rPr>
        <w:t>aktsepteerituse</w:t>
      </w:r>
      <w:proofErr w:type="spellEnd"/>
      <w:r w:rsidRPr="00C83B8D">
        <w:rPr>
          <w:rFonts w:ascii="Times New Roman" w:hAnsi="Times New Roman" w:cs="Times New Roman"/>
          <w:b/>
          <w:bCs/>
        </w:rPr>
        <w:t xml:space="preserve"> vajadus.</w:t>
      </w:r>
      <w:r w:rsidRPr="00C83B8D">
        <w:rPr>
          <w:rFonts w:ascii="Times New Roman" w:hAnsi="Times New Roman" w:cs="Times New Roman"/>
        </w:rPr>
        <w:br/>
        <w:t>Iga laps soovib kuuluda gruppi ja saada heakskiitu. Kui laps tunneb, et eakaaslased saavad tähelepanu (isegi negatiivse kaudu), võib ta alateadlikult proovida sama mustrit.</w:t>
      </w:r>
      <w:r w:rsidRPr="00C83B8D">
        <w:rPr>
          <w:rFonts w:ascii="Times New Roman" w:hAnsi="Times New Roman" w:cs="Times New Roman"/>
        </w:rPr>
        <w:br/>
      </w:r>
      <w:r w:rsidRPr="00C83B8D">
        <w:rPr>
          <w:rFonts w:ascii="Times New Roman" w:hAnsi="Times New Roman" w:cs="Times New Roman"/>
          <w:i/>
          <w:iCs/>
        </w:rPr>
        <w:t xml:space="preserve">(vt </w:t>
      </w:r>
      <w:proofErr w:type="spellStart"/>
      <w:r w:rsidRPr="00C83B8D">
        <w:rPr>
          <w:rFonts w:ascii="Times New Roman" w:hAnsi="Times New Roman" w:cs="Times New Roman"/>
          <w:i/>
          <w:iCs/>
        </w:rPr>
        <w:t>Siibak</w:t>
      </w:r>
      <w:proofErr w:type="spellEnd"/>
      <w:r w:rsidRPr="00C83B8D">
        <w:rPr>
          <w:rFonts w:ascii="Times New Roman" w:hAnsi="Times New Roman" w:cs="Times New Roman"/>
          <w:i/>
          <w:iCs/>
        </w:rPr>
        <w:t>, 2020; Tamm, 2019)</w:t>
      </w:r>
    </w:p>
    <w:p w14:paraId="1D63B1AA" w14:textId="77777777" w:rsidR="00C83B8D" w:rsidRPr="00C83B8D" w:rsidRDefault="00C83B8D" w:rsidP="00C83B8D">
      <w:pPr>
        <w:numPr>
          <w:ilvl w:val="0"/>
          <w:numId w:val="1"/>
        </w:numPr>
        <w:spacing w:line="360" w:lineRule="auto"/>
        <w:rPr>
          <w:rFonts w:ascii="Times New Roman" w:hAnsi="Times New Roman" w:cs="Times New Roman"/>
        </w:rPr>
      </w:pPr>
      <w:r w:rsidRPr="00C83B8D">
        <w:rPr>
          <w:rFonts w:ascii="Times New Roman" w:hAnsi="Times New Roman" w:cs="Times New Roman"/>
          <w:b/>
          <w:bCs/>
        </w:rPr>
        <w:t>Rolli otsimine ja piiride katsetamine.</w:t>
      </w:r>
      <w:r w:rsidRPr="00C83B8D">
        <w:rPr>
          <w:rFonts w:ascii="Times New Roman" w:hAnsi="Times New Roman" w:cs="Times New Roman"/>
        </w:rPr>
        <w:br/>
        <w:t>Läbi imiteerimise õpib laps sotsiaalseid rolle ja norme. Sageli pole eesmärk mässata, vaid mõista, kus on tema koht.</w:t>
      </w:r>
    </w:p>
    <w:p w14:paraId="14A3882D" w14:textId="77777777" w:rsidR="00C83B8D" w:rsidRPr="00C83B8D" w:rsidRDefault="00C83B8D" w:rsidP="00C83B8D">
      <w:pPr>
        <w:numPr>
          <w:ilvl w:val="0"/>
          <w:numId w:val="1"/>
        </w:numPr>
        <w:spacing w:line="360" w:lineRule="auto"/>
        <w:rPr>
          <w:rFonts w:ascii="Times New Roman" w:hAnsi="Times New Roman" w:cs="Times New Roman"/>
        </w:rPr>
      </w:pPr>
      <w:r w:rsidRPr="00C83B8D">
        <w:rPr>
          <w:rFonts w:ascii="Times New Roman" w:hAnsi="Times New Roman" w:cs="Times New Roman"/>
          <w:b/>
          <w:bCs/>
        </w:rPr>
        <w:t>Tähelepanu ja turvatunde vajadus.</w:t>
      </w:r>
      <w:r w:rsidRPr="00C83B8D">
        <w:rPr>
          <w:rFonts w:ascii="Times New Roman" w:hAnsi="Times New Roman" w:cs="Times New Roman"/>
        </w:rPr>
        <w:br/>
        <w:t>Kui laps ei tunne end kindlalt või turvaliselt, võib ta kasutada teiste laste käitumismustreid, mis tunduvad võimsa või tähelepanu pälvivana.</w:t>
      </w:r>
    </w:p>
    <w:p w14:paraId="60ABD7CC" w14:textId="2F509884" w:rsidR="00C83B8D" w:rsidRPr="00C83B8D" w:rsidRDefault="00C83B8D" w:rsidP="00C83B8D">
      <w:pPr>
        <w:spacing w:line="360" w:lineRule="auto"/>
        <w:rPr>
          <w:rFonts w:ascii="Times New Roman" w:hAnsi="Times New Roman" w:cs="Times New Roman"/>
        </w:rPr>
      </w:pPr>
    </w:p>
    <w:p w14:paraId="3B82A8D1" w14:textId="77777777" w:rsidR="00C83B8D" w:rsidRPr="00C83B8D" w:rsidRDefault="00C83B8D" w:rsidP="00C83B8D">
      <w:pPr>
        <w:spacing w:line="360" w:lineRule="auto"/>
        <w:rPr>
          <w:rFonts w:ascii="Times New Roman" w:hAnsi="Times New Roman" w:cs="Times New Roman"/>
          <w:b/>
          <w:bCs/>
        </w:rPr>
      </w:pPr>
      <w:r w:rsidRPr="00C83B8D">
        <w:rPr>
          <w:rFonts w:ascii="Times New Roman" w:hAnsi="Times New Roman" w:cs="Times New Roman"/>
          <w:b/>
          <w:bCs/>
        </w:rPr>
        <w:t>Kuidas lapsevanem saab last toetada?</w:t>
      </w:r>
    </w:p>
    <w:p w14:paraId="1E932F7F" w14:textId="488A708A" w:rsidR="00C83B8D" w:rsidRPr="00C83B8D" w:rsidRDefault="00C83B8D" w:rsidP="00C83B8D">
      <w:pPr>
        <w:spacing w:line="360" w:lineRule="auto"/>
        <w:rPr>
          <w:rFonts w:ascii="Times New Roman" w:hAnsi="Times New Roman" w:cs="Times New Roman"/>
          <w:b/>
          <w:bCs/>
        </w:rPr>
      </w:pPr>
      <w:r w:rsidRPr="00C83B8D">
        <w:rPr>
          <w:rFonts w:ascii="Times New Roman" w:hAnsi="Times New Roman" w:cs="Times New Roman"/>
          <w:b/>
          <w:bCs/>
        </w:rPr>
        <w:t xml:space="preserve"> 1. Peegelda ja sõnasta</w:t>
      </w:r>
    </w:p>
    <w:p w14:paraId="0F91DF40" w14:textId="77777777" w:rsidR="00C83B8D" w:rsidRPr="00C83B8D" w:rsidRDefault="00C83B8D" w:rsidP="00C83B8D">
      <w:pPr>
        <w:spacing w:line="360" w:lineRule="auto"/>
        <w:rPr>
          <w:rFonts w:ascii="Times New Roman" w:hAnsi="Times New Roman" w:cs="Times New Roman"/>
        </w:rPr>
      </w:pPr>
      <w:r w:rsidRPr="00C83B8D">
        <w:rPr>
          <w:rFonts w:ascii="Times New Roman" w:hAnsi="Times New Roman" w:cs="Times New Roman"/>
        </w:rPr>
        <w:t>Peegeldamine aitab lapsel märgata, mis toimub.</w:t>
      </w:r>
    </w:p>
    <w:p w14:paraId="6A2E51FF" w14:textId="77777777" w:rsidR="00C83B8D" w:rsidRPr="00C83B8D" w:rsidRDefault="00C83B8D" w:rsidP="00C83B8D">
      <w:pPr>
        <w:spacing w:line="360" w:lineRule="auto"/>
        <w:rPr>
          <w:rFonts w:ascii="Times New Roman" w:hAnsi="Times New Roman" w:cs="Times New Roman"/>
        </w:rPr>
      </w:pPr>
      <w:r w:rsidRPr="00C83B8D">
        <w:rPr>
          <w:rFonts w:ascii="Times New Roman" w:hAnsi="Times New Roman" w:cs="Times New Roman"/>
        </w:rPr>
        <w:t>„Sa tõukasid teda, sest tahtsid, et ta sind märkaks.“</w:t>
      </w:r>
      <w:r w:rsidRPr="00C83B8D">
        <w:rPr>
          <w:rFonts w:ascii="Times New Roman" w:hAnsi="Times New Roman" w:cs="Times New Roman"/>
        </w:rPr>
        <w:br/>
        <w:t>„Sa tegid nii, nagu see poiss tegi, sest see tundus lõbus.“</w:t>
      </w:r>
    </w:p>
    <w:p w14:paraId="0E0C82E0" w14:textId="77777777" w:rsidR="00C83B8D" w:rsidRPr="00C83B8D" w:rsidRDefault="00C83B8D" w:rsidP="00C83B8D">
      <w:pPr>
        <w:spacing w:line="360" w:lineRule="auto"/>
        <w:rPr>
          <w:rFonts w:ascii="Times New Roman" w:hAnsi="Times New Roman" w:cs="Times New Roman"/>
        </w:rPr>
      </w:pPr>
      <w:r w:rsidRPr="00C83B8D">
        <w:rPr>
          <w:rFonts w:ascii="Times New Roman" w:hAnsi="Times New Roman" w:cs="Times New Roman"/>
        </w:rPr>
        <w:lastRenderedPageBreak/>
        <w:t>Peegeldus annab lapsele tunde, et teda mõistetakse, ning loob võimaluse koos arutada, millised on teised viisid tähelepanu või sõpruse saavutamiseks.</w:t>
      </w:r>
      <w:r w:rsidRPr="00C83B8D">
        <w:rPr>
          <w:rFonts w:ascii="Times New Roman" w:hAnsi="Times New Roman" w:cs="Times New Roman"/>
        </w:rPr>
        <w:br/>
      </w:r>
      <w:r w:rsidRPr="00C83B8D">
        <w:rPr>
          <w:rFonts w:ascii="Times New Roman" w:hAnsi="Times New Roman" w:cs="Times New Roman"/>
          <w:i/>
          <w:iCs/>
        </w:rPr>
        <w:t>(Juul, 2013 – Ei – armastuse väljendus)</w:t>
      </w:r>
    </w:p>
    <w:p w14:paraId="110579AF" w14:textId="280311B2" w:rsidR="00C83B8D" w:rsidRPr="00C83B8D" w:rsidRDefault="00C83B8D" w:rsidP="00C83B8D">
      <w:pPr>
        <w:spacing w:line="360" w:lineRule="auto"/>
        <w:rPr>
          <w:rFonts w:ascii="Times New Roman" w:hAnsi="Times New Roman" w:cs="Times New Roman"/>
          <w:b/>
          <w:bCs/>
        </w:rPr>
      </w:pPr>
      <w:r w:rsidRPr="00C83B8D">
        <w:rPr>
          <w:rFonts w:ascii="Times New Roman" w:hAnsi="Times New Roman" w:cs="Times New Roman"/>
          <w:b/>
          <w:bCs/>
        </w:rPr>
        <w:t>2. Õpeta tunnete sõnastamist</w:t>
      </w:r>
    </w:p>
    <w:p w14:paraId="1A19EBCB" w14:textId="77777777" w:rsidR="00C83B8D" w:rsidRPr="00C83B8D" w:rsidRDefault="00C83B8D" w:rsidP="00C83B8D">
      <w:pPr>
        <w:spacing w:line="360" w:lineRule="auto"/>
        <w:rPr>
          <w:rFonts w:ascii="Times New Roman" w:hAnsi="Times New Roman" w:cs="Times New Roman"/>
        </w:rPr>
      </w:pPr>
      <w:r w:rsidRPr="00C83B8D">
        <w:rPr>
          <w:rFonts w:ascii="Times New Roman" w:hAnsi="Times New Roman" w:cs="Times New Roman"/>
        </w:rPr>
        <w:t>Paljud lapsed matkivad ebasobivat käitumist, sest nad ei oska veel oma tundeid väljendada. Mängulised viisid, näiteks emotsioonikaardid, „tunde-näod“ või tundemängud (nt „Näita, kuidas tundub, kui oled pahane!“), aitavad lastel mõista, mis nende sees toimub.</w:t>
      </w:r>
    </w:p>
    <w:p w14:paraId="6F778D94" w14:textId="5CDEFB7F" w:rsidR="00C83B8D" w:rsidRPr="00C83B8D" w:rsidRDefault="00C83B8D" w:rsidP="00C83B8D">
      <w:pPr>
        <w:spacing w:line="360" w:lineRule="auto"/>
        <w:rPr>
          <w:rFonts w:ascii="Times New Roman" w:hAnsi="Times New Roman" w:cs="Times New Roman"/>
          <w:b/>
          <w:bCs/>
        </w:rPr>
      </w:pPr>
      <w:r w:rsidRPr="00C83B8D">
        <w:rPr>
          <w:rFonts w:ascii="Times New Roman" w:hAnsi="Times New Roman" w:cs="Times New Roman"/>
          <w:b/>
          <w:bCs/>
        </w:rPr>
        <w:t>3. Paku positiivseid eeskujusid</w:t>
      </w:r>
    </w:p>
    <w:p w14:paraId="587F67DE" w14:textId="77777777" w:rsidR="00C83B8D" w:rsidRPr="00C83B8D" w:rsidRDefault="00C83B8D" w:rsidP="00C83B8D">
      <w:pPr>
        <w:spacing w:line="360" w:lineRule="auto"/>
        <w:rPr>
          <w:rFonts w:ascii="Times New Roman" w:hAnsi="Times New Roman" w:cs="Times New Roman"/>
        </w:rPr>
      </w:pPr>
      <w:r w:rsidRPr="00C83B8D">
        <w:rPr>
          <w:rFonts w:ascii="Times New Roman" w:hAnsi="Times New Roman" w:cs="Times New Roman"/>
        </w:rPr>
        <w:t>Lapsed õpivad jälgides, kuidas täiskasvanu käitub. Kui vanem reageerib rahulikult ja räägib tunnetest avatult, võtab laps selle mustri endale üle.</w:t>
      </w:r>
      <w:r w:rsidRPr="00C83B8D">
        <w:rPr>
          <w:rFonts w:ascii="Times New Roman" w:hAnsi="Times New Roman" w:cs="Times New Roman"/>
        </w:rPr>
        <w:br/>
        <w:t xml:space="preserve">Oluline on ka </w:t>
      </w:r>
      <w:r w:rsidRPr="00C83B8D">
        <w:rPr>
          <w:rFonts w:ascii="Times New Roman" w:hAnsi="Times New Roman" w:cs="Times New Roman"/>
          <w:i/>
          <w:iCs/>
        </w:rPr>
        <w:t>püsivus ja järjekindlus</w:t>
      </w:r>
      <w:r w:rsidRPr="00C83B8D">
        <w:rPr>
          <w:rFonts w:ascii="Times New Roman" w:hAnsi="Times New Roman" w:cs="Times New Roman"/>
        </w:rPr>
        <w:t xml:space="preserve"> – laps vajab korduvaid sõnumeid, et turvatunne kasvaks.</w:t>
      </w:r>
      <w:r w:rsidRPr="00C83B8D">
        <w:rPr>
          <w:rFonts w:ascii="Times New Roman" w:hAnsi="Times New Roman" w:cs="Times New Roman"/>
        </w:rPr>
        <w:br/>
      </w:r>
      <w:r w:rsidRPr="00C83B8D">
        <w:rPr>
          <w:rFonts w:ascii="Times New Roman" w:hAnsi="Times New Roman" w:cs="Times New Roman"/>
          <w:i/>
          <w:iCs/>
        </w:rPr>
        <w:t>(Sild, 2021 – Lapse tunded ja toimetulek)</w:t>
      </w:r>
    </w:p>
    <w:p w14:paraId="2AC0884A" w14:textId="77777777" w:rsidR="00C83B8D" w:rsidRPr="00C83B8D" w:rsidRDefault="00C83B8D" w:rsidP="00C83B8D">
      <w:pPr>
        <w:spacing w:line="360" w:lineRule="auto"/>
        <w:rPr>
          <w:rFonts w:ascii="Times New Roman" w:hAnsi="Times New Roman" w:cs="Times New Roman"/>
          <w:b/>
          <w:bCs/>
        </w:rPr>
      </w:pPr>
      <w:r w:rsidRPr="00C83B8D">
        <w:rPr>
          <w:rFonts w:ascii="Segoe UI Emoji" w:hAnsi="Segoe UI Emoji" w:cs="Segoe UI Emoji"/>
          <w:b/>
          <w:bCs/>
        </w:rPr>
        <w:t>💬</w:t>
      </w:r>
      <w:r w:rsidRPr="00C83B8D">
        <w:rPr>
          <w:rFonts w:ascii="Times New Roman" w:hAnsi="Times New Roman" w:cs="Times New Roman"/>
          <w:b/>
          <w:bCs/>
        </w:rPr>
        <w:t xml:space="preserve"> 4. Kasuta mängulisi sekkumisi</w:t>
      </w:r>
    </w:p>
    <w:p w14:paraId="37395427" w14:textId="77777777" w:rsidR="00C83B8D" w:rsidRPr="00C83B8D" w:rsidRDefault="00C83B8D" w:rsidP="00C83B8D">
      <w:pPr>
        <w:spacing w:line="360" w:lineRule="auto"/>
        <w:rPr>
          <w:rFonts w:ascii="Times New Roman" w:hAnsi="Times New Roman" w:cs="Times New Roman"/>
        </w:rPr>
      </w:pPr>
      <w:r w:rsidRPr="00C83B8D">
        <w:rPr>
          <w:rFonts w:ascii="Times New Roman" w:hAnsi="Times New Roman" w:cs="Times New Roman"/>
        </w:rPr>
        <w:t>Mäng on lapse keel. Kui soovid lapsega mõnda käitumismustrit uurida, tee seda läbi mängu, mitte moraali lugedes.</w:t>
      </w:r>
    </w:p>
    <w:p w14:paraId="2D5E2AC5" w14:textId="77777777" w:rsidR="00C83B8D" w:rsidRPr="00C83B8D" w:rsidRDefault="00C83B8D" w:rsidP="00C83B8D">
      <w:pPr>
        <w:spacing w:line="360" w:lineRule="auto"/>
        <w:rPr>
          <w:rFonts w:ascii="Times New Roman" w:hAnsi="Times New Roman" w:cs="Times New Roman"/>
        </w:rPr>
      </w:pPr>
      <w:r w:rsidRPr="00C83B8D">
        <w:rPr>
          <w:rFonts w:ascii="Times New Roman" w:hAnsi="Times New Roman" w:cs="Times New Roman"/>
          <w:b/>
          <w:bCs/>
        </w:rPr>
        <w:t>Näiteid mängulistest tegevustest:</w:t>
      </w:r>
    </w:p>
    <w:p w14:paraId="109B8FCD" w14:textId="77777777" w:rsidR="00C83B8D" w:rsidRPr="00C83B8D" w:rsidRDefault="00C83B8D" w:rsidP="00C83B8D">
      <w:pPr>
        <w:numPr>
          <w:ilvl w:val="0"/>
          <w:numId w:val="2"/>
        </w:numPr>
        <w:spacing w:line="360" w:lineRule="auto"/>
        <w:rPr>
          <w:rFonts w:ascii="Times New Roman" w:hAnsi="Times New Roman" w:cs="Times New Roman"/>
        </w:rPr>
      </w:pPr>
      <w:r w:rsidRPr="00C83B8D">
        <w:rPr>
          <w:rFonts w:ascii="Times New Roman" w:hAnsi="Times New Roman" w:cs="Times New Roman"/>
        </w:rPr>
        <w:t>Rollimäng „Mis juhtuks kui...“ – läbi mängu saab laps proovida erinevaid käitumisviise ja nende tagajärgi.</w:t>
      </w:r>
    </w:p>
    <w:p w14:paraId="3AE862D8" w14:textId="77777777" w:rsidR="00C83B8D" w:rsidRPr="00C83B8D" w:rsidRDefault="00C83B8D" w:rsidP="00C83B8D">
      <w:pPr>
        <w:numPr>
          <w:ilvl w:val="0"/>
          <w:numId w:val="2"/>
        </w:numPr>
        <w:spacing w:line="360" w:lineRule="auto"/>
        <w:rPr>
          <w:rFonts w:ascii="Times New Roman" w:hAnsi="Times New Roman" w:cs="Times New Roman"/>
        </w:rPr>
      </w:pPr>
      <w:r w:rsidRPr="00C83B8D">
        <w:rPr>
          <w:rFonts w:ascii="Times New Roman" w:hAnsi="Times New Roman" w:cs="Times New Roman"/>
        </w:rPr>
        <w:t>„Hea sõbra retsept“ – joonistage või meisterdage koostisosad, mis teevad inimesest hea sõbra (nt „sõbralikud sõnad“, „naeratus“, „julgus vabandada“).</w:t>
      </w:r>
    </w:p>
    <w:p w14:paraId="0024DB3A" w14:textId="70F3E669" w:rsidR="00C83B8D" w:rsidRPr="00C83B8D" w:rsidRDefault="00C83B8D" w:rsidP="00C83B8D">
      <w:pPr>
        <w:numPr>
          <w:ilvl w:val="0"/>
          <w:numId w:val="2"/>
        </w:numPr>
        <w:spacing w:line="360" w:lineRule="auto"/>
        <w:rPr>
          <w:rFonts w:ascii="Times New Roman" w:hAnsi="Times New Roman" w:cs="Times New Roman"/>
        </w:rPr>
      </w:pPr>
      <w:r w:rsidRPr="00C83B8D">
        <w:rPr>
          <w:rFonts w:ascii="Times New Roman" w:hAnsi="Times New Roman" w:cs="Times New Roman"/>
        </w:rPr>
        <w:t>Loomateraapia</w:t>
      </w:r>
      <w:r w:rsidR="00B54A0D">
        <w:rPr>
          <w:rFonts w:ascii="Times New Roman" w:hAnsi="Times New Roman" w:cs="Times New Roman"/>
        </w:rPr>
        <w:t xml:space="preserve"> (ehk loomi kaasavad tegevused)</w:t>
      </w:r>
      <w:r w:rsidRPr="00C83B8D">
        <w:rPr>
          <w:rFonts w:ascii="Times New Roman" w:hAnsi="Times New Roman" w:cs="Times New Roman"/>
        </w:rPr>
        <w:t xml:space="preserve"> ja sensoorne mäng – looma paitamine, riisi või liiva mudimine aitab rahustada närvisüsteemi ja soodustab empaatiat.</w:t>
      </w:r>
    </w:p>
    <w:p w14:paraId="20FB02FC" w14:textId="4AF4F2B0" w:rsidR="00C83B8D" w:rsidRPr="00C83B8D" w:rsidRDefault="00C83B8D" w:rsidP="00C83B8D">
      <w:pPr>
        <w:spacing w:line="360" w:lineRule="auto"/>
        <w:rPr>
          <w:rFonts w:ascii="Times New Roman" w:hAnsi="Times New Roman" w:cs="Times New Roman"/>
        </w:rPr>
      </w:pPr>
    </w:p>
    <w:p w14:paraId="58AE38E4" w14:textId="77777777" w:rsidR="00C83B8D" w:rsidRPr="00C83B8D" w:rsidRDefault="00C83B8D" w:rsidP="00C83B8D">
      <w:pPr>
        <w:spacing w:line="360" w:lineRule="auto"/>
        <w:rPr>
          <w:rFonts w:ascii="Times New Roman" w:hAnsi="Times New Roman" w:cs="Times New Roman"/>
          <w:b/>
          <w:bCs/>
        </w:rPr>
      </w:pPr>
      <w:r w:rsidRPr="00C83B8D">
        <w:rPr>
          <w:rFonts w:ascii="Times New Roman" w:hAnsi="Times New Roman" w:cs="Times New Roman"/>
          <w:b/>
          <w:bCs/>
        </w:rPr>
        <w:t>Kuidas toetada vanemat, kes tunneb jõuetust?</w:t>
      </w:r>
    </w:p>
    <w:p w14:paraId="2EC965A9" w14:textId="77777777" w:rsidR="00C83B8D" w:rsidRPr="00C83B8D" w:rsidRDefault="00C83B8D" w:rsidP="00C83B8D">
      <w:pPr>
        <w:spacing w:line="360" w:lineRule="auto"/>
        <w:rPr>
          <w:rFonts w:ascii="Times New Roman" w:hAnsi="Times New Roman" w:cs="Times New Roman"/>
        </w:rPr>
      </w:pPr>
      <w:r w:rsidRPr="00C83B8D">
        <w:rPr>
          <w:rFonts w:ascii="Times New Roman" w:hAnsi="Times New Roman" w:cs="Times New Roman"/>
        </w:rPr>
        <w:t xml:space="preserve">Kui vanem kogeb lapse käitumise pärast ärevust või süütunnet, vajab ta tuge sama palju kui laps. Vanemaga tuleks töötada </w:t>
      </w:r>
      <w:r w:rsidRPr="00C83B8D">
        <w:rPr>
          <w:rFonts w:ascii="Times New Roman" w:hAnsi="Times New Roman" w:cs="Times New Roman"/>
          <w:i/>
          <w:iCs/>
        </w:rPr>
        <w:t>julgustamise ja teadlikkuse suurendamise</w:t>
      </w:r>
      <w:r w:rsidRPr="00C83B8D">
        <w:rPr>
          <w:rFonts w:ascii="Times New Roman" w:hAnsi="Times New Roman" w:cs="Times New Roman"/>
        </w:rPr>
        <w:t xml:space="preserve"> suunal:</w:t>
      </w:r>
    </w:p>
    <w:p w14:paraId="7F4DCE45" w14:textId="77777777" w:rsidR="00C83B8D" w:rsidRPr="00C83B8D" w:rsidRDefault="00C83B8D" w:rsidP="00C83B8D">
      <w:pPr>
        <w:numPr>
          <w:ilvl w:val="0"/>
          <w:numId w:val="3"/>
        </w:numPr>
        <w:spacing w:line="360" w:lineRule="auto"/>
        <w:rPr>
          <w:rFonts w:ascii="Times New Roman" w:hAnsi="Times New Roman" w:cs="Times New Roman"/>
        </w:rPr>
      </w:pPr>
      <w:r w:rsidRPr="00C83B8D">
        <w:rPr>
          <w:rFonts w:ascii="Times New Roman" w:hAnsi="Times New Roman" w:cs="Times New Roman"/>
        </w:rPr>
        <w:t>Laps ei ole halb – ta õpib maailma tundma.</w:t>
      </w:r>
    </w:p>
    <w:p w14:paraId="66EF3103" w14:textId="77777777" w:rsidR="00C83B8D" w:rsidRPr="00C83B8D" w:rsidRDefault="00C83B8D" w:rsidP="00C83B8D">
      <w:pPr>
        <w:numPr>
          <w:ilvl w:val="0"/>
          <w:numId w:val="3"/>
        </w:numPr>
        <w:spacing w:line="360" w:lineRule="auto"/>
        <w:rPr>
          <w:rFonts w:ascii="Times New Roman" w:hAnsi="Times New Roman" w:cs="Times New Roman"/>
        </w:rPr>
      </w:pPr>
      <w:r w:rsidRPr="00C83B8D">
        <w:rPr>
          <w:rFonts w:ascii="Times New Roman" w:hAnsi="Times New Roman" w:cs="Times New Roman"/>
        </w:rPr>
        <w:lastRenderedPageBreak/>
        <w:t>Vanem ei ole ebaõnnestunud – ta otsib toimivat strateegiat.</w:t>
      </w:r>
    </w:p>
    <w:p w14:paraId="01383B5A" w14:textId="77777777" w:rsidR="00C83B8D" w:rsidRPr="00C83B8D" w:rsidRDefault="00C83B8D" w:rsidP="00C83B8D">
      <w:pPr>
        <w:numPr>
          <w:ilvl w:val="0"/>
          <w:numId w:val="3"/>
        </w:numPr>
        <w:spacing w:line="360" w:lineRule="auto"/>
        <w:rPr>
          <w:rFonts w:ascii="Times New Roman" w:hAnsi="Times New Roman" w:cs="Times New Roman"/>
        </w:rPr>
      </w:pPr>
      <w:r w:rsidRPr="00C83B8D">
        <w:rPr>
          <w:rFonts w:ascii="Times New Roman" w:hAnsi="Times New Roman" w:cs="Times New Roman"/>
        </w:rPr>
        <w:t>Üheskoos lapse ja spetsialistidega saab leida lahendusi.</w:t>
      </w:r>
    </w:p>
    <w:p w14:paraId="534419FA" w14:textId="2B1183C4" w:rsidR="00C83B8D" w:rsidRDefault="00C83B8D" w:rsidP="00C83B8D">
      <w:pPr>
        <w:spacing w:line="360" w:lineRule="auto"/>
        <w:rPr>
          <w:rFonts w:ascii="Times New Roman" w:hAnsi="Times New Roman" w:cs="Times New Roman"/>
        </w:rPr>
      </w:pPr>
      <w:r w:rsidRPr="00C83B8D">
        <w:rPr>
          <w:rFonts w:ascii="Times New Roman" w:hAnsi="Times New Roman" w:cs="Times New Roman"/>
        </w:rPr>
        <w:t>Kogemusnõustamine ja tugigrupid annavad vanematele turvalise ruumi jagamiseks ja uute toimetulekuoskuste õppimiseks (vt Eesti Lastevanemate Liit, 2022).</w:t>
      </w:r>
    </w:p>
    <w:p w14:paraId="37AB7AAE" w14:textId="77777777" w:rsidR="00B54A0D" w:rsidRPr="00C83B8D" w:rsidRDefault="00B54A0D" w:rsidP="00C83B8D">
      <w:pPr>
        <w:spacing w:line="360" w:lineRule="auto"/>
        <w:rPr>
          <w:rFonts w:ascii="Times New Roman" w:hAnsi="Times New Roman" w:cs="Times New Roman"/>
        </w:rPr>
      </w:pPr>
    </w:p>
    <w:p w14:paraId="76A57325" w14:textId="77777777" w:rsidR="00C83B8D" w:rsidRPr="00C83B8D" w:rsidRDefault="00C83B8D" w:rsidP="00C83B8D">
      <w:pPr>
        <w:spacing w:line="360" w:lineRule="auto"/>
        <w:rPr>
          <w:rFonts w:ascii="Times New Roman" w:hAnsi="Times New Roman" w:cs="Times New Roman"/>
          <w:b/>
          <w:bCs/>
        </w:rPr>
      </w:pPr>
      <w:r w:rsidRPr="00C83B8D">
        <w:rPr>
          <w:rFonts w:ascii="Times New Roman" w:hAnsi="Times New Roman" w:cs="Times New Roman"/>
          <w:b/>
          <w:bCs/>
        </w:rPr>
        <w:t>Kuidas saavad kool ja kodu teha koostööd?</w:t>
      </w:r>
    </w:p>
    <w:p w14:paraId="443F3ECA" w14:textId="77777777" w:rsidR="00C83B8D" w:rsidRPr="00C83B8D" w:rsidRDefault="00C83B8D" w:rsidP="00C83B8D">
      <w:pPr>
        <w:numPr>
          <w:ilvl w:val="0"/>
          <w:numId w:val="4"/>
        </w:numPr>
        <w:spacing w:line="360" w:lineRule="auto"/>
        <w:rPr>
          <w:rFonts w:ascii="Times New Roman" w:hAnsi="Times New Roman" w:cs="Times New Roman"/>
        </w:rPr>
      </w:pPr>
      <w:r w:rsidRPr="00C83B8D">
        <w:rPr>
          <w:rFonts w:ascii="Times New Roman" w:hAnsi="Times New Roman" w:cs="Times New Roman"/>
          <w:b/>
          <w:bCs/>
        </w:rPr>
        <w:t>Regulaarne suhtlus.</w:t>
      </w:r>
      <w:r w:rsidRPr="00C83B8D">
        <w:rPr>
          <w:rFonts w:ascii="Times New Roman" w:hAnsi="Times New Roman" w:cs="Times New Roman"/>
        </w:rPr>
        <w:br/>
        <w:t>Õpetaja ja lapsevanema vahel peaks olema toimiv usaldussuhe, kus infot vahetatakse mitte ainult probleemide korral, vaid ka väikeste edusammude üle.</w:t>
      </w:r>
    </w:p>
    <w:p w14:paraId="49589809" w14:textId="77777777" w:rsidR="00C83B8D" w:rsidRPr="00C83B8D" w:rsidRDefault="00C83B8D" w:rsidP="00C83B8D">
      <w:pPr>
        <w:numPr>
          <w:ilvl w:val="0"/>
          <w:numId w:val="4"/>
        </w:numPr>
        <w:spacing w:line="360" w:lineRule="auto"/>
        <w:rPr>
          <w:rFonts w:ascii="Times New Roman" w:hAnsi="Times New Roman" w:cs="Times New Roman"/>
        </w:rPr>
      </w:pPr>
      <w:r w:rsidRPr="00C83B8D">
        <w:rPr>
          <w:rFonts w:ascii="Times New Roman" w:hAnsi="Times New Roman" w:cs="Times New Roman"/>
          <w:b/>
          <w:bCs/>
        </w:rPr>
        <w:t>Ühised sõnumid lapsele.</w:t>
      </w:r>
      <w:r w:rsidRPr="00C83B8D">
        <w:rPr>
          <w:rFonts w:ascii="Times New Roman" w:hAnsi="Times New Roman" w:cs="Times New Roman"/>
        </w:rPr>
        <w:br/>
        <w:t>Kui kodu ja kool räägivad lapsele erinevat juttu („Õpetaja on liiga range!“ vs „Sa pead alati kuuletuma!“), tekib lapses segadus. Kooskõlastatud sõnumid loovad turvatunnet.</w:t>
      </w:r>
    </w:p>
    <w:p w14:paraId="66CD6423" w14:textId="77777777" w:rsidR="00C83B8D" w:rsidRPr="00C83B8D" w:rsidRDefault="00C83B8D" w:rsidP="00C83B8D">
      <w:pPr>
        <w:numPr>
          <w:ilvl w:val="0"/>
          <w:numId w:val="4"/>
        </w:numPr>
        <w:spacing w:line="360" w:lineRule="auto"/>
        <w:rPr>
          <w:rFonts w:ascii="Times New Roman" w:hAnsi="Times New Roman" w:cs="Times New Roman"/>
        </w:rPr>
      </w:pPr>
      <w:r w:rsidRPr="00C83B8D">
        <w:rPr>
          <w:rFonts w:ascii="Times New Roman" w:hAnsi="Times New Roman" w:cs="Times New Roman"/>
          <w:b/>
          <w:bCs/>
        </w:rPr>
        <w:t>Tugispetsialistide kaasamine.</w:t>
      </w:r>
      <w:r w:rsidRPr="00C83B8D">
        <w:rPr>
          <w:rFonts w:ascii="Times New Roman" w:hAnsi="Times New Roman" w:cs="Times New Roman"/>
        </w:rPr>
        <w:br/>
        <w:t>Koolipsühholoog, sotsiaalpedagoog või mänguterapeut saavad aidata mõista lapse käitumise tegelikke põhjuseid ning pakkuda loovaid lahendusi.</w:t>
      </w:r>
    </w:p>
    <w:p w14:paraId="70878EDE" w14:textId="488E3695" w:rsidR="00C83B8D" w:rsidRPr="00C83B8D" w:rsidRDefault="00C83B8D" w:rsidP="00C83B8D">
      <w:pPr>
        <w:spacing w:line="360" w:lineRule="auto"/>
        <w:rPr>
          <w:rFonts w:ascii="Times New Roman" w:hAnsi="Times New Roman" w:cs="Times New Roman"/>
        </w:rPr>
      </w:pPr>
    </w:p>
    <w:p w14:paraId="1B80DA07" w14:textId="77777777" w:rsidR="00C83B8D" w:rsidRPr="00C83B8D" w:rsidRDefault="00C83B8D" w:rsidP="00C83B8D">
      <w:pPr>
        <w:spacing w:line="360" w:lineRule="auto"/>
        <w:rPr>
          <w:rFonts w:ascii="Times New Roman" w:hAnsi="Times New Roman" w:cs="Times New Roman"/>
          <w:b/>
          <w:bCs/>
        </w:rPr>
      </w:pPr>
      <w:r w:rsidRPr="00C83B8D">
        <w:rPr>
          <w:rFonts w:ascii="Times New Roman" w:hAnsi="Times New Roman" w:cs="Times New Roman"/>
          <w:b/>
          <w:bCs/>
        </w:rPr>
        <w:t>Kokkuvõtteks</w:t>
      </w:r>
    </w:p>
    <w:p w14:paraId="3939104A" w14:textId="77777777" w:rsidR="00C83B8D" w:rsidRPr="00C83B8D" w:rsidRDefault="00C83B8D" w:rsidP="00C83B8D">
      <w:pPr>
        <w:spacing w:line="360" w:lineRule="auto"/>
        <w:rPr>
          <w:rFonts w:ascii="Times New Roman" w:hAnsi="Times New Roman" w:cs="Times New Roman"/>
        </w:rPr>
      </w:pPr>
      <w:r w:rsidRPr="00C83B8D">
        <w:rPr>
          <w:rFonts w:ascii="Times New Roman" w:hAnsi="Times New Roman" w:cs="Times New Roman"/>
        </w:rPr>
        <w:t xml:space="preserve">Kui laps võtab teiste käitumise üle, on see märk vajadusest kuuluda, olla märgatud ja mõistetud. Toetav täiskasvanu ei hinda ega karista, vaid aitab lapsel mõista </w:t>
      </w:r>
      <w:r w:rsidRPr="00C83B8D">
        <w:rPr>
          <w:rFonts w:ascii="Times New Roman" w:hAnsi="Times New Roman" w:cs="Times New Roman"/>
          <w:i/>
          <w:iCs/>
        </w:rPr>
        <w:t>miks</w:t>
      </w:r>
      <w:r w:rsidRPr="00C83B8D">
        <w:rPr>
          <w:rFonts w:ascii="Times New Roman" w:hAnsi="Times New Roman" w:cs="Times New Roman"/>
        </w:rPr>
        <w:t xml:space="preserve"> ta nii käitub ja </w:t>
      </w:r>
      <w:r w:rsidRPr="00C83B8D">
        <w:rPr>
          <w:rFonts w:ascii="Times New Roman" w:hAnsi="Times New Roman" w:cs="Times New Roman"/>
          <w:i/>
          <w:iCs/>
        </w:rPr>
        <w:t>kuidas</w:t>
      </w:r>
      <w:r w:rsidRPr="00C83B8D">
        <w:rPr>
          <w:rFonts w:ascii="Times New Roman" w:hAnsi="Times New Roman" w:cs="Times New Roman"/>
        </w:rPr>
        <w:t xml:space="preserve"> teisiti võiks.</w:t>
      </w:r>
      <w:r w:rsidRPr="00C83B8D">
        <w:rPr>
          <w:rFonts w:ascii="Times New Roman" w:hAnsi="Times New Roman" w:cs="Times New Roman"/>
        </w:rPr>
        <w:br/>
        <w:t>Mäng, empaatia ja koostöö loovad pinnase, kus laps saab õppida, et tugevus ei seisne mitte karjumises või matkimises, vaid oskuses kuulata, mõelda ja valida.</w:t>
      </w:r>
    </w:p>
    <w:p w14:paraId="5D32C73D" w14:textId="12D0D603" w:rsidR="00C83B8D" w:rsidRPr="00C83B8D" w:rsidRDefault="00C83B8D" w:rsidP="00C83B8D">
      <w:pPr>
        <w:spacing w:line="360" w:lineRule="auto"/>
        <w:rPr>
          <w:rFonts w:ascii="Times New Roman" w:hAnsi="Times New Roman" w:cs="Times New Roman"/>
        </w:rPr>
      </w:pPr>
    </w:p>
    <w:p w14:paraId="00125FA2" w14:textId="77777777" w:rsidR="00C83B8D" w:rsidRPr="00C83B8D" w:rsidRDefault="00C83B8D" w:rsidP="00C83B8D">
      <w:pPr>
        <w:spacing w:line="360" w:lineRule="auto"/>
        <w:rPr>
          <w:rFonts w:ascii="Times New Roman" w:hAnsi="Times New Roman" w:cs="Times New Roman"/>
          <w:b/>
          <w:bCs/>
        </w:rPr>
      </w:pPr>
      <w:r w:rsidRPr="00C83B8D">
        <w:rPr>
          <w:rFonts w:ascii="Times New Roman" w:hAnsi="Times New Roman" w:cs="Times New Roman"/>
          <w:b/>
          <w:bCs/>
        </w:rPr>
        <w:t>Kasutatud allikad</w:t>
      </w:r>
    </w:p>
    <w:p w14:paraId="5BEB6F9D" w14:textId="77777777" w:rsidR="00C83B8D" w:rsidRPr="00C83B8D" w:rsidRDefault="00C83B8D" w:rsidP="00C83B8D">
      <w:pPr>
        <w:numPr>
          <w:ilvl w:val="0"/>
          <w:numId w:val="5"/>
        </w:numPr>
        <w:spacing w:line="360" w:lineRule="auto"/>
        <w:rPr>
          <w:rFonts w:ascii="Times New Roman" w:hAnsi="Times New Roman" w:cs="Times New Roman"/>
        </w:rPr>
      </w:pPr>
      <w:r w:rsidRPr="00C83B8D">
        <w:rPr>
          <w:rFonts w:ascii="Times New Roman" w:hAnsi="Times New Roman" w:cs="Times New Roman"/>
        </w:rPr>
        <w:t xml:space="preserve">Juul, J. (2013). </w:t>
      </w:r>
      <w:r w:rsidRPr="00C83B8D">
        <w:rPr>
          <w:rFonts w:ascii="Times New Roman" w:hAnsi="Times New Roman" w:cs="Times New Roman"/>
          <w:i/>
          <w:iCs/>
        </w:rPr>
        <w:t>Ei – armastuse väljendus.</w:t>
      </w:r>
      <w:r w:rsidRPr="00C83B8D">
        <w:rPr>
          <w:rFonts w:ascii="Times New Roman" w:hAnsi="Times New Roman" w:cs="Times New Roman"/>
        </w:rPr>
        <w:t xml:space="preserve"> </w:t>
      </w:r>
      <w:proofErr w:type="spellStart"/>
      <w:r w:rsidRPr="00C83B8D">
        <w:rPr>
          <w:rFonts w:ascii="Times New Roman" w:hAnsi="Times New Roman" w:cs="Times New Roman"/>
        </w:rPr>
        <w:t>Pilgrim</w:t>
      </w:r>
      <w:proofErr w:type="spellEnd"/>
      <w:r w:rsidRPr="00C83B8D">
        <w:rPr>
          <w:rFonts w:ascii="Times New Roman" w:hAnsi="Times New Roman" w:cs="Times New Roman"/>
        </w:rPr>
        <w:t>.</w:t>
      </w:r>
    </w:p>
    <w:p w14:paraId="7225C8DA" w14:textId="77777777" w:rsidR="00C83B8D" w:rsidRPr="00C83B8D" w:rsidRDefault="00C83B8D" w:rsidP="00C83B8D">
      <w:pPr>
        <w:numPr>
          <w:ilvl w:val="0"/>
          <w:numId w:val="5"/>
        </w:numPr>
        <w:spacing w:line="360" w:lineRule="auto"/>
        <w:rPr>
          <w:rFonts w:ascii="Times New Roman" w:hAnsi="Times New Roman" w:cs="Times New Roman"/>
        </w:rPr>
      </w:pPr>
      <w:proofErr w:type="spellStart"/>
      <w:r w:rsidRPr="00C83B8D">
        <w:rPr>
          <w:rFonts w:ascii="Times New Roman" w:hAnsi="Times New Roman" w:cs="Times New Roman"/>
        </w:rPr>
        <w:t>Siibak</w:t>
      </w:r>
      <w:proofErr w:type="spellEnd"/>
      <w:r w:rsidRPr="00C83B8D">
        <w:rPr>
          <w:rFonts w:ascii="Times New Roman" w:hAnsi="Times New Roman" w:cs="Times New Roman"/>
        </w:rPr>
        <w:t xml:space="preserve">, A. (2020). </w:t>
      </w:r>
      <w:r w:rsidRPr="00C83B8D">
        <w:rPr>
          <w:rFonts w:ascii="Times New Roman" w:hAnsi="Times New Roman" w:cs="Times New Roman"/>
          <w:i/>
          <w:iCs/>
        </w:rPr>
        <w:t>Lapsed, sotsiaalmeedia ja mõjuallikad.</w:t>
      </w:r>
      <w:r w:rsidRPr="00C83B8D">
        <w:rPr>
          <w:rFonts w:ascii="Times New Roman" w:hAnsi="Times New Roman" w:cs="Times New Roman"/>
        </w:rPr>
        <w:t xml:space="preserve"> Tartu Ülikool.</w:t>
      </w:r>
    </w:p>
    <w:p w14:paraId="2E975379" w14:textId="77777777" w:rsidR="00C83B8D" w:rsidRPr="00C83B8D" w:rsidRDefault="00C83B8D" w:rsidP="00C83B8D">
      <w:pPr>
        <w:numPr>
          <w:ilvl w:val="0"/>
          <w:numId w:val="5"/>
        </w:numPr>
        <w:spacing w:line="360" w:lineRule="auto"/>
        <w:rPr>
          <w:rFonts w:ascii="Times New Roman" w:hAnsi="Times New Roman" w:cs="Times New Roman"/>
        </w:rPr>
      </w:pPr>
      <w:r w:rsidRPr="00C83B8D">
        <w:rPr>
          <w:rFonts w:ascii="Times New Roman" w:hAnsi="Times New Roman" w:cs="Times New Roman"/>
        </w:rPr>
        <w:t xml:space="preserve">Sild, M. (2021). </w:t>
      </w:r>
      <w:r w:rsidRPr="00C83B8D">
        <w:rPr>
          <w:rFonts w:ascii="Times New Roman" w:hAnsi="Times New Roman" w:cs="Times New Roman"/>
          <w:i/>
          <w:iCs/>
        </w:rPr>
        <w:t>Lapse tunded ja toimetulek.</w:t>
      </w:r>
      <w:r w:rsidRPr="00C83B8D">
        <w:rPr>
          <w:rFonts w:ascii="Times New Roman" w:hAnsi="Times New Roman" w:cs="Times New Roman"/>
        </w:rPr>
        <w:t xml:space="preserve"> Koolibri.</w:t>
      </w:r>
    </w:p>
    <w:p w14:paraId="7E6A2198" w14:textId="77777777" w:rsidR="00C83B8D" w:rsidRPr="00C83B8D" w:rsidRDefault="00C83B8D" w:rsidP="00C83B8D">
      <w:pPr>
        <w:numPr>
          <w:ilvl w:val="0"/>
          <w:numId w:val="5"/>
        </w:numPr>
        <w:spacing w:line="360" w:lineRule="auto"/>
        <w:rPr>
          <w:rFonts w:ascii="Times New Roman" w:hAnsi="Times New Roman" w:cs="Times New Roman"/>
        </w:rPr>
      </w:pPr>
      <w:r w:rsidRPr="00C83B8D">
        <w:rPr>
          <w:rFonts w:ascii="Times New Roman" w:hAnsi="Times New Roman" w:cs="Times New Roman"/>
        </w:rPr>
        <w:lastRenderedPageBreak/>
        <w:t xml:space="preserve">Tamm, A. (2019). </w:t>
      </w:r>
      <w:r w:rsidRPr="00C83B8D">
        <w:rPr>
          <w:rFonts w:ascii="Times New Roman" w:hAnsi="Times New Roman" w:cs="Times New Roman"/>
          <w:i/>
          <w:iCs/>
        </w:rPr>
        <w:t>Lapse areng ja käitumine.</w:t>
      </w:r>
      <w:r w:rsidRPr="00C83B8D">
        <w:rPr>
          <w:rFonts w:ascii="Times New Roman" w:hAnsi="Times New Roman" w:cs="Times New Roman"/>
        </w:rPr>
        <w:t xml:space="preserve"> Tallinna Ülikooli kirjastus.</w:t>
      </w:r>
    </w:p>
    <w:p w14:paraId="4897BFDA" w14:textId="77777777" w:rsidR="00C83B8D" w:rsidRPr="00C83B8D" w:rsidRDefault="00C83B8D" w:rsidP="00C83B8D">
      <w:pPr>
        <w:numPr>
          <w:ilvl w:val="0"/>
          <w:numId w:val="5"/>
        </w:numPr>
        <w:spacing w:line="360" w:lineRule="auto"/>
        <w:rPr>
          <w:rFonts w:ascii="Times New Roman" w:hAnsi="Times New Roman" w:cs="Times New Roman"/>
        </w:rPr>
      </w:pPr>
      <w:r w:rsidRPr="00C83B8D">
        <w:rPr>
          <w:rFonts w:ascii="Times New Roman" w:hAnsi="Times New Roman" w:cs="Times New Roman"/>
        </w:rPr>
        <w:t xml:space="preserve">Eesti Lastevanemate Liit (2022). </w:t>
      </w:r>
      <w:r w:rsidRPr="00C83B8D">
        <w:rPr>
          <w:rFonts w:ascii="Times New Roman" w:hAnsi="Times New Roman" w:cs="Times New Roman"/>
          <w:i/>
          <w:iCs/>
        </w:rPr>
        <w:t>Vanemlik toetus ja kogemusnõustamine erivajadusega lapse kasvatamisel.</w:t>
      </w:r>
    </w:p>
    <w:p w14:paraId="00A7DCF3" w14:textId="77777777" w:rsidR="00C83B8D" w:rsidRPr="00C83B8D" w:rsidRDefault="00C83B8D" w:rsidP="00C83B8D">
      <w:pPr>
        <w:numPr>
          <w:ilvl w:val="0"/>
          <w:numId w:val="5"/>
        </w:numPr>
        <w:spacing w:line="360" w:lineRule="auto"/>
        <w:rPr>
          <w:rFonts w:ascii="Times New Roman" w:hAnsi="Times New Roman" w:cs="Times New Roman"/>
        </w:rPr>
      </w:pPr>
      <w:r w:rsidRPr="00C83B8D">
        <w:rPr>
          <w:rFonts w:ascii="Times New Roman" w:hAnsi="Times New Roman" w:cs="Times New Roman"/>
        </w:rPr>
        <w:t xml:space="preserve">Nurm, E. (2020). </w:t>
      </w:r>
      <w:r w:rsidRPr="00C83B8D">
        <w:rPr>
          <w:rFonts w:ascii="Times New Roman" w:hAnsi="Times New Roman" w:cs="Times New Roman"/>
          <w:i/>
          <w:iCs/>
        </w:rPr>
        <w:t>Emotsioonide regulatsioon ja laste vaimne tervis koolieas.</w:t>
      </w:r>
      <w:r w:rsidRPr="00C83B8D">
        <w:rPr>
          <w:rFonts w:ascii="Times New Roman" w:hAnsi="Times New Roman" w:cs="Times New Roman"/>
        </w:rPr>
        <w:t xml:space="preserve"> Tartu Ülikool.</w:t>
      </w:r>
    </w:p>
    <w:p w14:paraId="3604E2E0" w14:textId="77777777" w:rsidR="001944C1" w:rsidRPr="00C83B8D" w:rsidRDefault="001944C1" w:rsidP="00C83B8D">
      <w:pPr>
        <w:spacing w:line="360" w:lineRule="auto"/>
        <w:rPr>
          <w:rFonts w:ascii="Times New Roman" w:hAnsi="Times New Roman" w:cs="Times New Roman"/>
        </w:rPr>
      </w:pPr>
    </w:p>
    <w:sectPr w:rsidR="001944C1" w:rsidRPr="00C83B8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0274" w14:textId="77777777" w:rsidR="00C83B8D" w:rsidRDefault="00C83B8D" w:rsidP="00C83B8D">
      <w:pPr>
        <w:spacing w:after="0" w:line="240" w:lineRule="auto"/>
      </w:pPr>
      <w:r>
        <w:separator/>
      </w:r>
    </w:p>
  </w:endnote>
  <w:endnote w:type="continuationSeparator" w:id="0">
    <w:p w14:paraId="596FF9D9" w14:textId="77777777" w:rsidR="00C83B8D" w:rsidRDefault="00C83B8D" w:rsidP="00C8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BD1E" w14:textId="77777777" w:rsidR="00C83B8D" w:rsidRDefault="00C83B8D" w:rsidP="00C83B8D">
      <w:pPr>
        <w:spacing w:after="0" w:line="240" w:lineRule="auto"/>
      </w:pPr>
      <w:r>
        <w:separator/>
      </w:r>
    </w:p>
  </w:footnote>
  <w:footnote w:type="continuationSeparator" w:id="0">
    <w:p w14:paraId="4CDFB20B" w14:textId="77777777" w:rsidR="00C83B8D" w:rsidRDefault="00C83B8D" w:rsidP="00C83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C4C2" w14:textId="77777777" w:rsidR="00C83B8D" w:rsidRPr="00AC441F" w:rsidRDefault="00C83B8D">
    <w:pPr>
      <w:pStyle w:val="Pis"/>
      <w:jc w:val="right"/>
      <w:rPr>
        <w:rFonts w:ascii="Times New Roman" w:hAnsi="Times New Roman" w:cs="Times New Roman"/>
      </w:rPr>
    </w:pPr>
    <w:r w:rsidRPr="00AC441F">
      <w:rPr>
        <w:rFonts w:ascii="Times New Roman" w:hAnsi="Times New Roman" w:cs="Times New Roman"/>
      </w:rPr>
      <w:t>Eveli Tsopp</w:t>
    </w:r>
  </w:p>
  <w:p w14:paraId="78C95B42" w14:textId="755E9DB0" w:rsidR="00C83B8D" w:rsidRPr="00AC441F" w:rsidRDefault="00AC441F">
    <w:pPr>
      <w:pStyle w:val="Pis"/>
      <w:jc w:val="right"/>
      <w:rPr>
        <w:rFonts w:ascii="Times New Roman" w:hAnsi="Times New Roman" w:cs="Times New Roman"/>
      </w:rPr>
    </w:pPr>
    <w:r>
      <w:rPr>
        <w:rFonts w:ascii="Times New Roman" w:hAnsi="Times New Roman" w:cs="Times New Roman"/>
      </w:rPr>
      <w:t>m</w:t>
    </w:r>
    <w:r w:rsidR="00C83B8D" w:rsidRPr="00AC441F">
      <w:rPr>
        <w:rFonts w:ascii="Times New Roman" w:hAnsi="Times New Roman" w:cs="Times New Roman"/>
      </w:rPr>
      <w:t xml:space="preserve">änguterapeut, kogemusnõustaja </w:t>
    </w:r>
  </w:p>
  <w:p w14:paraId="373025E9" w14:textId="4CD3EA1E" w:rsidR="00C83B8D" w:rsidRPr="00AC441F" w:rsidRDefault="00C83B8D">
    <w:pPr>
      <w:pStyle w:val="Pis"/>
      <w:jc w:val="right"/>
      <w:rPr>
        <w:rFonts w:ascii="Times New Roman" w:hAnsi="Times New Roman" w:cs="Times New Roman"/>
      </w:rPr>
    </w:pPr>
    <w:sdt>
      <w:sdtPr>
        <w:rPr>
          <w:rFonts w:ascii="Times New Roman" w:hAnsi="Times New Roman" w:cs="Times New Roman"/>
        </w:rPr>
        <w:id w:val="1520885762"/>
        <w:docPartObj>
          <w:docPartGallery w:val="Page Numbers (Top of Page)"/>
          <w:docPartUnique/>
        </w:docPartObj>
      </w:sdtPr>
      <w:sdtContent>
        <w:r w:rsidRPr="00AC441F">
          <w:rPr>
            <w:rFonts w:ascii="Times New Roman" w:hAnsi="Times New Roman" w:cs="Times New Roman"/>
          </w:rPr>
          <w:fldChar w:fldCharType="begin"/>
        </w:r>
        <w:r w:rsidRPr="00AC441F">
          <w:rPr>
            <w:rFonts w:ascii="Times New Roman" w:hAnsi="Times New Roman" w:cs="Times New Roman"/>
          </w:rPr>
          <w:instrText>PAGE   \* MERGEFORMAT</w:instrText>
        </w:r>
        <w:r w:rsidRPr="00AC441F">
          <w:rPr>
            <w:rFonts w:ascii="Times New Roman" w:hAnsi="Times New Roman" w:cs="Times New Roman"/>
          </w:rPr>
          <w:fldChar w:fldCharType="separate"/>
        </w:r>
        <w:r w:rsidRPr="00AC441F">
          <w:rPr>
            <w:rFonts w:ascii="Times New Roman" w:hAnsi="Times New Roman" w:cs="Times New Roman"/>
          </w:rPr>
          <w:t>2</w:t>
        </w:r>
        <w:r w:rsidRPr="00AC441F">
          <w:rPr>
            <w:rFonts w:ascii="Times New Roman" w:hAnsi="Times New Roman" w:cs="Times New Roman"/>
          </w:rPr>
          <w:fldChar w:fldCharType="end"/>
        </w:r>
      </w:sdtContent>
    </w:sdt>
  </w:p>
  <w:p w14:paraId="0CD2B50F" w14:textId="77777777" w:rsidR="00C83B8D" w:rsidRDefault="00C83B8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40E6F"/>
    <w:multiLevelType w:val="multilevel"/>
    <w:tmpl w:val="E0FA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4553EB"/>
    <w:multiLevelType w:val="multilevel"/>
    <w:tmpl w:val="284A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94F05"/>
    <w:multiLevelType w:val="multilevel"/>
    <w:tmpl w:val="78E2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D5452"/>
    <w:multiLevelType w:val="multilevel"/>
    <w:tmpl w:val="32148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38660F"/>
    <w:multiLevelType w:val="multilevel"/>
    <w:tmpl w:val="1DE6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520080">
    <w:abstractNumId w:val="0"/>
  </w:num>
  <w:num w:numId="2" w16cid:durableId="1325858871">
    <w:abstractNumId w:val="2"/>
  </w:num>
  <w:num w:numId="3" w16cid:durableId="1167524970">
    <w:abstractNumId w:val="1"/>
  </w:num>
  <w:num w:numId="4" w16cid:durableId="1435784524">
    <w:abstractNumId w:val="3"/>
  </w:num>
  <w:num w:numId="5" w16cid:durableId="333917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DF"/>
    <w:rsid w:val="0019373B"/>
    <w:rsid w:val="001944C1"/>
    <w:rsid w:val="00487DBD"/>
    <w:rsid w:val="006C23DF"/>
    <w:rsid w:val="008E126B"/>
    <w:rsid w:val="00AC441F"/>
    <w:rsid w:val="00B54A0D"/>
    <w:rsid w:val="00C83B8D"/>
    <w:rsid w:val="00D42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6013"/>
  <w15:chartTrackingRefBased/>
  <w15:docId w15:val="{7398D3EE-1C03-4122-84FE-A384D994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C2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C2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C23D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C23D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C23D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C23D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C23D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C23D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C23D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C23D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C23D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C23D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C23D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C23D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C23D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C23D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C23D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C23D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C2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C23D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C23D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C23D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C23DF"/>
    <w:pPr>
      <w:spacing w:before="160"/>
      <w:jc w:val="center"/>
    </w:pPr>
    <w:rPr>
      <w:i/>
      <w:iCs/>
      <w:color w:val="404040" w:themeColor="text1" w:themeTint="BF"/>
    </w:rPr>
  </w:style>
  <w:style w:type="character" w:customStyle="1" w:styleId="TsitaatMrk">
    <w:name w:val="Tsitaat Märk"/>
    <w:basedOn w:val="Liguvaikefont"/>
    <w:link w:val="Tsitaat"/>
    <w:uiPriority w:val="29"/>
    <w:rsid w:val="006C23DF"/>
    <w:rPr>
      <w:i/>
      <w:iCs/>
      <w:color w:val="404040" w:themeColor="text1" w:themeTint="BF"/>
    </w:rPr>
  </w:style>
  <w:style w:type="paragraph" w:styleId="Loendilik">
    <w:name w:val="List Paragraph"/>
    <w:basedOn w:val="Normaallaad"/>
    <w:uiPriority w:val="34"/>
    <w:qFormat/>
    <w:rsid w:val="006C23DF"/>
    <w:pPr>
      <w:ind w:left="720"/>
      <w:contextualSpacing/>
    </w:pPr>
  </w:style>
  <w:style w:type="character" w:styleId="Selgeltmrgatavrhutus">
    <w:name w:val="Intense Emphasis"/>
    <w:basedOn w:val="Liguvaikefont"/>
    <w:uiPriority w:val="21"/>
    <w:qFormat/>
    <w:rsid w:val="006C23DF"/>
    <w:rPr>
      <w:i/>
      <w:iCs/>
      <w:color w:val="0F4761" w:themeColor="accent1" w:themeShade="BF"/>
    </w:rPr>
  </w:style>
  <w:style w:type="paragraph" w:styleId="Selgeltmrgatavtsitaat">
    <w:name w:val="Intense Quote"/>
    <w:basedOn w:val="Normaallaad"/>
    <w:next w:val="Normaallaad"/>
    <w:link w:val="SelgeltmrgatavtsitaatMrk"/>
    <w:uiPriority w:val="30"/>
    <w:qFormat/>
    <w:rsid w:val="006C2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C23DF"/>
    <w:rPr>
      <w:i/>
      <w:iCs/>
      <w:color w:val="0F4761" w:themeColor="accent1" w:themeShade="BF"/>
    </w:rPr>
  </w:style>
  <w:style w:type="character" w:styleId="Selgeltmrgatavviide">
    <w:name w:val="Intense Reference"/>
    <w:basedOn w:val="Liguvaikefont"/>
    <w:uiPriority w:val="32"/>
    <w:qFormat/>
    <w:rsid w:val="006C23DF"/>
    <w:rPr>
      <w:b/>
      <w:bCs/>
      <w:smallCaps/>
      <w:color w:val="0F4761" w:themeColor="accent1" w:themeShade="BF"/>
      <w:spacing w:val="5"/>
    </w:rPr>
  </w:style>
  <w:style w:type="paragraph" w:styleId="Pis">
    <w:name w:val="header"/>
    <w:basedOn w:val="Normaallaad"/>
    <w:link w:val="PisMrk"/>
    <w:uiPriority w:val="99"/>
    <w:unhideWhenUsed/>
    <w:rsid w:val="00C83B8D"/>
    <w:pPr>
      <w:tabs>
        <w:tab w:val="center" w:pos="4536"/>
        <w:tab w:val="right" w:pos="9072"/>
      </w:tabs>
      <w:spacing w:after="0" w:line="240" w:lineRule="auto"/>
    </w:pPr>
  </w:style>
  <w:style w:type="character" w:customStyle="1" w:styleId="PisMrk">
    <w:name w:val="Päis Märk"/>
    <w:basedOn w:val="Liguvaikefont"/>
    <w:link w:val="Pis"/>
    <w:uiPriority w:val="99"/>
    <w:rsid w:val="00C83B8D"/>
  </w:style>
  <w:style w:type="paragraph" w:styleId="Jalus">
    <w:name w:val="footer"/>
    <w:basedOn w:val="Normaallaad"/>
    <w:link w:val="JalusMrk"/>
    <w:uiPriority w:val="99"/>
    <w:unhideWhenUsed/>
    <w:rsid w:val="00C83B8D"/>
    <w:pPr>
      <w:tabs>
        <w:tab w:val="center" w:pos="4536"/>
        <w:tab w:val="right" w:pos="9072"/>
      </w:tabs>
      <w:spacing w:after="0" w:line="240" w:lineRule="auto"/>
    </w:pPr>
  </w:style>
  <w:style w:type="character" w:customStyle="1" w:styleId="JalusMrk">
    <w:name w:val="Jalus Märk"/>
    <w:basedOn w:val="Liguvaikefont"/>
    <w:link w:val="Jalus"/>
    <w:uiPriority w:val="99"/>
    <w:rsid w:val="00C83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651</Words>
  <Characters>4100</Characters>
  <Application>Microsoft Office Word</Application>
  <DocSecurity>0</DocSecurity>
  <Lines>89</Lines>
  <Paragraphs>46</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 Tsopp</dc:creator>
  <cp:keywords/>
  <dc:description/>
  <cp:lastModifiedBy>Eveli Tsopp</cp:lastModifiedBy>
  <cp:revision>6</cp:revision>
  <dcterms:created xsi:type="dcterms:W3CDTF">2025-10-08T06:01:00Z</dcterms:created>
  <dcterms:modified xsi:type="dcterms:W3CDTF">2025-10-08T07:47:00Z</dcterms:modified>
</cp:coreProperties>
</file>